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DB" w:rsidRPr="005040DB" w:rsidRDefault="005040DB" w:rsidP="005040DB">
      <w:pPr>
        <w:pStyle w:val="NormalWeb"/>
        <w:spacing w:before="0" w:beforeAutospacing="0" w:after="0" w:afterAutospacing="0"/>
        <w:rPr>
          <w:rFonts w:ascii="Calibri" w:hAnsi="Calibri"/>
          <w:sz w:val="48"/>
          <w:szCs w:val="48"/>
        </w:rPr>
      </w:pPr>
      <w:bookmarkStart w:id="0" w:name="_GoBack"/>
      <w:r w:rsidRPr="005040DB">
        <w:rPr>
          <w:rFonts w:ascii="Calibri" w:hAnsi="Calibri"/>
          <w:b/>
          <w:bCs/>
          <w:sz w:val="48"/>
          <w:szCs w:val="48"/>
        </w:rPr>
        <w:t>Hvor ligger Danmarks bedste kantine?</w:t>
      </w:r>
    </w:p>
    <w:bookmarkEnd w:id="0"/>
    <w:p w:rsidR="005040DB" w:rsidRPr="005040DB" w:rsidRDefault="005040DB" w:rsidP="005040DB">
      <w:pPr>
        <w:pStyle w:val="NormalWeb"/>
        <w:spacing w:before="0" w:beforeAutospacing="0" w:after="0" w:afterAutospacing="0"/>
        <w:rPr>
          <w:rFonts w:ascii="Calibri" w:hAnsi="Calibri"/>
          <w:sz w:val="28"/>
          <w:szCs w:val="28"/>
        </w:rPr>
      </w:pPr>
      <w:r w:rsidRPr="005040DB">
        <w:rPr>
          <w:rFonts w:ascii="Calibri" w:hAnsi="Calibri"/>
          <w:b/>
          <w:bCs/>
        </w:rPr>
        <w:br/>
      </w:r>
      <w:r w:rsidRPr="005040DB">
        <w:rPr>
          <w:rFonts w:ascii="Calibri" w:hAnsi="Calibri"/>
          <w:b/>
          <w:bCs/>
          <w:sz w:val="28"/>
          <w:szCs w:val="28"/>
        </w:rPr>
        <w:t>De nominerede til Kantineprisen 2019 er nu fundet. Fælles for de nominerede kantiner er, at spiseoplevelsen er i top, der er en høj grad af faglig stolthed, tæt samarbejde med lokale leverandører og fokus på råvarer i sæson.</w:t>
      </w:r>
    </w:p>
    <w:p w:rsidR="005040DB" w:rsidRPr="005040DB" w:rsidRDefault="005040DB" w:rsidP="005040DB">
      <w:pPr>
        <w:pStyle w:val="NormalWeb"/>
        <w:spacing w:before="0" w:beforeAutospacing="0" w:after="0" w:afterAutospacing="0"/>
        <w:rPr>
          <w:rFonts w:ascii="Calibri" w:hAnsi="Calibri"/>
        </w:rPr>
      </w:pPr>
      <w:r w:rsidRPr="005040DB">
        <w:rPr>
          <w:rFonts w:ascii="Calibri" w:hAnsi="Calibri"/>
        </w:rPr>
        <w:t> </w:t>
      </w:r>
    </w:p>
    <w:p w:rsidR="005040DB" w:rsidRPr="005040DB" w:rsidRDefault="005040DB" w:rsidP="005040DB">
      <w:pPr>
        <w:pStyle w:val="NormalWeb"/>
        <w:spacing w:before="0" w:beforeAutospacing="0" w:after="0" w:afterAutospacing="0"/>
        <w:rPr>
          <w:rFonts w:ascii="Calibri" w:hAnsi="Calibri"/>
        </w:rPr>
      </w:pPr>
      <w:r w:rsidRPr="005040DB">
        <w:rPr>
          <w:rFonts w:ascii="Calibri" w:hAnsi="Calibri"/>
        </w:rPr>
        <w:t>De tre nominerede til Årets Kantinepris 2019 har det til fælles, at de alle er ekstremt dygtige madhåndværkere, der leverer måltidsoplevelser af meget høj standard, og de har en god dialog og arbejder tæt sammen med deres lokale leverandører. Og så prioriterer de bæredygtighed og sæsonens råvarer meget højt.</w:t>
      </w:r>
    </w:p>
    <w:p w:rsidR="005040DB" w:rsidRPr="005040DB" w:rsidRDefault="005040DB" w:rsidP="005040DB">
      <w:pPr>
        <w:pStyle w:val="NormalWeb"/>
        <w:spacing w:before="0" w:beforeAutospacing="0" w:after="0" w:afterAutospacing="0"/>
        <w:rPr>
          <w:rFonts w:ascii="Calibri" w:hAnsi="Calibri"/>
        </w:rPr>
      </w:pPr>
      <w:r w:rsidRPr="005040DB">
        <w:rPr>
          <w:rFonts w:ascii="Calibri" w:hAnsi="Calibri"/>
        </w:rPr>
        <w:t> </w:t>
      </w:r>
    </w:p>
    <w:p w:rsidR="005040DB" w:rsidRPr="005040DB" w:rsidRDefault="005040DB" w:rsidP="005040DB">
      <w:pPr>
        <w:pStyle w:val="NormalWeb"/>
        <w:spacing w:before="0" w:beforeAutospacing="0" w:after="0" w:afterAutospacing="0"/>
        <w:rPr>
          <w:rFonts w:ascii="Calibri" w:hAnsi="Calibri"/>
        </w:rPr>
      </w:pPr>
      <w:r w:rsidRPr="005040DB">
        <w:rPr>
          <w:rFonts w:ascii="Calibri" w:hAnsi="Calibri"/>
        </w:rPr>
        <w:t>Juryen er ikke i tvivl om, at køkkenerne hos de nominerede kantiner tager ansvar for madens kulinariske og sundhedsmæssige kvalitet, og at gæsterne bliver inspireret og udfordret dagligt.</w:t>
      </w:r>
    </w:p>
    <w:p w:rsidR="005040DB" w:rsidRPr="005040DB" w:rsidRDefault="005040DB" w:rsidP="005040DB">
      <w:pPr>
        <w:pStyle w:val="NormalWeb"/>
        <w:spacing w:before="0" w:beforeAutospacing="0" w:after="0" w:afterAutospacing="0"/>
        <w:rPr>
          <w:rFonts w:ascii="Calibri" w:hAnsi="Calibri"/>
        </w:rPr>
      </w:pPr>
      <w:r w:rsidRPr="005040DB">
        <w:rPr>
          <w:rFonts w:ascii="Calibri" w:hAnsi="Calibri"/>
        </w:rPr>
        <w:t> </w:t>
      </w:r>
    </w:p>
    <w:p w:rsidR="005040DB" w:rsidRPr="005040DB" w:rsidRDefault="005040DB" w:rsidP="005040DB">
      <w:pPr>
        <w:pStyle w:val="NormalWeb"/>
        <w:spacing w:before="0" w:beforeAutospacing="0" w:after="0" w:afterAutospacing="0"/>
        <w:rPr>
          <w:rFonts w:ascii="Calibri" w:hAnsi="Calibri"/>
        </w:rPr>
      </w:pPr>
      <w:r w:rsidRPr="005040DB">
        <w:rPr>
          <w:rFonts w:ascii="Calibri" w:hAnsi="Calibri"/>
          <w:b/>
          <w:bCs/>
        </w:rPr>
        <w:t>Bæredygtighed fylder mere</w:t>
      </w:r>
      <w:r w:rsidRPr="005040DB">
        <w:rPr>
          <w:rFonts w:ascii="Calibri" w:hAnsi="Calibri"/>
        </w:rPr>
        <w:br/>
        <w:t>Det er 16. gang, at erhvervsorganisationen Landbrug &amp; Fødevarer uddeler Kantineprisen. Men selv om der efterhånden er stor erfaring med at vælge de nominerede, bliver det ikke nemmere.</w:t>
      </w:r>
      <w:r w:rsidR="009C195C">
        <w:rPr>
          <w:rFonts w:ascii="Calibri" w:hAnsi="Calibri"/>
        </w:rPr>
        <w:t xml:space="preserve"> </w:t>
      </w:r>
      <w:r w:rsidR="009C195C">
        <w:rPr>
          <w:rFonts w:ascii="Calibri" w:hAnsi="Calibri"/>
        </w:rPr>
        <w:br/>
      </w:r>
      <w:r w:rsidR="009C195C">
        <w:rPr>
          <w:rFonts w:ascii="Calibri" w:hAnsi="Calibri"/>
        </w:rPr>
        <w:br/>
      </w:r>
      <w:r w:rsidRPr="005040DB">
        <w:rPr>
          <w:rFonts w:ascii="Calibri" w:hAnsi="Calibri"/>
        </w:rPr>
        <w:t>Lone Marie Eriksen, der er Landbrug &amp; Fødevarers repræsentant i juryen, siger: </w:t>
      </w:r>
      <w:r w:rsidR="009C195C">
        <w:rPr>
          <w:rFonts w:ascii="Calibri" w:hAnsi="Calibri"/>
        </w:rPr>
        <w:br/>
      </w:r>
    </w:p>
    <w:p w:rsidR="005040DB" w:rsidRPr="005040DB" w:rsidRDefault="005040DB" w:rsidP="005040DB">
      <w:pPr>
        <w:pStyle w:val="NormalWeb"/>
        <w:spacing w:before="0" w:beforeAutospacing="0" w:after="0" w:afterAutospacing="0"/>
        <w:rPr>
          <w:rFonts w:ascii="Calibri" w:hAnsi="Calibri"/>
        </w:rPr>
      </w:pPr>
      <w:r w:rsidRPr="005040DB">
        <w:rPr>
          <w:rFonts w:ascii="Calibri" w:hAnsi="Calibri"/>
        </w:rPr>
        <w:t>”Der sker virkelig noget i den her branche. Niveauet løfter sig hele tiden, der stilles nye krav til køkkenerne om bæredygtighed og en grønnere retning samtidig med, at det høje kulinariske niveau opretholdes, og de spisende gæster føler sig i centrum”.</w:t>
      </w:r>
    </w:p>
    <w:p w:rsidR="005040DB" w:rsidRPr="005040DB" w:rsidRDefault="005040DB" w:rsidP="005040DB">
      <w:pPr>
        <w:pStyle w:val="NormalWeb"/>
        <w:spacing w:before="0" w:beforeAutospacing="0" w:after="0" w:afterAutospacing="0"/>
        <w:rPr>
          <w:rFonts w:ascii="Calibri" w:hAnsi="Calibri"/>
        </w:rPr>
      </w:pPr>
      <w:r w:rsidRPr="005040DB">
        <w:rPr>
          <w:rFonts w:ascii="Calibri" w:hAnsi="Calibri"/>
        </w:rPr>
        <w:t> </w:t>
      </w:r>
      <w:r w:rsidRPr="005040DB">
        <w:rPr>
          <w:rFonts w:ascii="Calibri" w:hAnsi="Calibri"/>
        </w:rPr>
        <w:br/>
      </w:r>
      <w:r w:rsidRPr="005040DB">
        <w:rPr>
          <w:rFonts w:ascii="Calibri" w:hAnsi="Calibri"/>
          <w:b/>
          <w:bCs/>
        </w:rPr>
        <w:t>Jury på hemmeligt besøg</w:t>
      </w:r>
    </w:p>
    <w:p w:rsidR="005040DB" w:rsidRPr="005040DB" w:rsidRDefault="005040DB" w:rsidP="005040DB">
      <w:pPr>
        <w:pStyle w:val="NormalWeb"/>
        <w:spacing w:before="0" w:beforeAutospacing="0" w:after="0" w:afterAutospacing="0"/>
        <w:rPr>
          <w:rFonts w:ascii="Calibri" w:hAnsi="Calibri"/>
        </w:rPr>
      </w:pPr>
      <w:r w:rsidRPr="005040DB">
        <w:rPr>
          <w:rFonts w:ascii="Calibri" w:hAnsi="Calibri"/>
        </w:rPr>
        <w:t>I løbet af juni måned kommer juryen på uanmeldt besøg hos de tre nominerede</w:t>
      </w:r>
    </w:p>
    <w:p w:rsidR="005040DB" w:rsidRPr="005040DB" w:rsidRDefault="005040DB" w:rsidP="005040DB">
      <w:pPr>
        <w:pStyle w:val="NormalWeb"/>
        <w:spacing w:before="0" w:beforeAutospacing="0" w:after="0" w:afterAutospacing="0"/>
        <w:rPr>
          <w:rFonts w:ascii="Calibri" w:hAnsi="Calibri"/>
        </w:rPr>
      </w:pPr>
      <w:r w:rsidRPr="005040DB">
        <w:rPr>
          <w:rFonts w:ascii="Calibri" w:hAnsi="Calibri"/>
        </w:rPr>
        <w:t>kantiner. På den måde får de en førstehåndsoplevelse af de forskellige kantiner, som de kan tage med, når vinderen skal findes.</w:t>
      </w:r>
    </w:p>
    <w:p w:rsidR="005040DB" w:rsidRPr="005040DB" w:rsidRDefault="005040DB" w:rsidP="005040DB">
      <w:pPr>
        <w:pStyle w:val="NormalWeb"/>
        <w:spacing w:before="0" w:beforeAutospacing="0" w:after="0" w:afterAutospacing="0"/>
        <w:rPr>
          <w:rFonts w:ascii="Calibri" w:hAnsi="Calibri"/>
        </w:rPr>
      </w:pPr>
      <w:r w:rsidRPr="005040DB">
        <w:rPr>
          <w:rFonts w:ascii="Calibri" w:hAnsi="Calibri"/>
        </w:rPr>
        <w:t> </w:t>
      </w:r>
    </w:p>
    <w:p w:rsidR="005040DB" w:rsidRPr="005040DB" w:rsidRDefault="005040DB" w:rsidP="005040DB">
      <w:pPr>
        <w:pStyle w:val="NormalWeb"/>
        <w:spacing w:before="0" w:beforeAutospacing="0" w:after="0" w:afterAutospacing="0"/>
        <w:rPr>
          <w:rFonts w:ascii="Calibri" w:hAnsi="Calibri"/>
        </w:rPr>
      </w:pPr>
      <w:r w:rsidRPr="005040DB">
        <w:rPr>
          <w:rFonts w:ascii="Calibri" w:hAnsi="Calibri"/>
        </w:rPr>
        <w:t>”Det er altid en fordel at se med egne øjne, hvordan en kantine drives. I juryen glæder vi os til at komme på besøg, og vi har meget høje forventninger til de måltider, vi skal opleve rundt omkring i de nominerede kantiner,” siger Lone Marie Eriksen.</w:t>
      </w:r>
    </w:p>
    <w:p w:rsidR="005040DB" w:rsidRPr="005040DB" w:rsidRDefault="005040DB" w:rsidP="005040DB">
      <w:pPr>
        <w:pStyle w:val="NormalWeb"/>
        <w:spacing w:before="0" w:beforeAutospacing="0" w:after="0" w:afterAutospacing="0"/>
        <w:rPr>
          <w:rFonts w:ascii="Calibri" w:hAnsi="Calibri"/>
        </w:rPr>
      </w:pPr>
      <w:r w:rsidRPr="005040DB">
        <w:rPr>
          <w:rFonts w:ascii="Calibri" w:hAnsi="Calibri"/>
          <w:b/>
          <w:bCs/>
        </w:rPr>
        <w:br/>
        <w:t>De nominerede til årets Kantinepris 2019 er:</w:t>
      </w:r>
    </w:p>
    <w:p w:rsidR="005040DB" w:rsidRPr="009C195C" w:rsidRDefault="005040DB" w:rsidP="005040DB">
      <w:pPr>
        <w:pStyle w:val="NormalWeb"/>
        <w:spacing w:before="0" w:beforeAutospacing="0" w:after="0" w:afterAutospacing="0"/>
        <w:rPr>
          <w:rFonts w:ascii="Calibri" w:hAnsi="Calibri"/>
          <w:lang w:val="en-US"/>
        </w:rPr>
      </w:pPr>
      <w:proofErr w:type="spellStart"/>
      <w:r w:rsidRPr="009C195C">
        <w:rPr>
          <w:rFonts w:ascii="Calibri" w:hAnsi="Calibri"/>
          <w:lang w:val="en-US"/>
        </w:rPr>
        <w:t>Køkkenchef</w:t>
      </w:r>
      <w:proofErr w:type="spellEnd"/>
      <w:r w:rsidRPr="009C195C">
        <w:rPr>
          <w:rFonts w:ascii="Calibri" w:hAnsi="Calibri"/>
          <w:lang w:val="en-US"/>
        </w:rPr>
        <w:t xml:space="preserve"> Thomas </w:t>
      </w:r>
      <w:proofErr w:type="spellStart"/>
      <w:r w:rsidRPr="009C195C">
        <w:rPr>
          <w:rFonts w:ascii="Calibri" w:hAnsi="Calibri"/>
          <w:lang w:val="en-US"/>
        </w:rPr>
        <w:t>Starcke</w:t>
      </w:r>
      <w:proofErr w:type="spellEnd"/>
      <w:r w:rsidRPr="009C195C">
        <w:rPr>
          <w:rFonts w:ascii="Calibri" w:hAnsi="Calibri"/>
          <w:lang w:val="en-US"/>
        </w:rPr>
        <w:t xml:space="preserve">, </w:t>
      </w:r>
      <w:r w:rsidR="009C195C" w:rsidRPr="009C195C">
        <w:rPr>
          <w:rFonts w:ascii="Calibri" w:hAnsi="Calibri"/>
          <w:b/>
          <w:bCs/>
          <w:lang w:val="en-US"/>
        </w:rPr>
        <w:t xml:space="preserve">PKA A/S, </w:t>
      </w:r>
      <w:proofErr w:type="spellStart"/>
      <w:r w:rsidRPr="009C195C">
        <w:rPr>
          <w:rFonts w:ascii="Calibri" w:hAnsi="Calibri"/>
          <w:b/>
          <w:bCs/>
          <w:lang w:val="en-US"/>
        </w:rPr>
        <w:t>Hellerup</w:t>
      </w:r>
      <w:proofErr w:type="spellEnd"/>
    </w:p>
    <w:p w:rsidR="005040DB" w:rsidRPr="009C195C" w:rsidRDefault="005040DB" w:rsidP="005040DB">
      <w:pPr>
        <w:pStyle w:val="NormalWeb"/>
        <w:spacing w:before="0" w:beforeAutospacing="0" w:after="0" w:afterAutospacing="0"/>
        <w:rPr>
          <w:rFonts w:ascii="Calibri" w:hAnsi="Calibri"/>
          <w:lang w:val="en-US"/>
        </w:rPr>
      </w:pPr>
      <w:r w:rsidRPr="009C195C">
        <w:rPr>
          <w:rFonts w:ascii="Calibri" w:hAnsi="Calibri"/>
          <w:lang w:val="en-US"/>
        </w:rPr>
        <w:t xml:space="preserve">Head of Gastronomy </w:t>
      </w:r>
      <w:proofErr w:type="spellStart"/>
      <w:r w:rsidRPr="009C195C">
        <w:rPr>
          <w:rFonts w:ascii="Calibri" w:hAnsi="Calibri"/>
          <w:lang w:val="en-US"/>
        </w:rPr>
        <w:t>Malte</w:t>
      </w:r>
      <w:proofErr w:type="spellEnd"/>
      <w:r w:rsidRPr="009C195C">
        <w:rPr>
          <w:rFonts w:ascii="Calibri" w:hAnsi="Calibri"/>
          <w:lang w:val="en-US"/>
        </w:rPr>
        <w:t xml:space="preserve"> </w:t>
      </w:r>
      <w:proofErr w:type="spellStart"/>
      <w:r w:rsidRPr="009C195C">
        <w:rPr>
          <w:rFonts w:ascii="Calibri" w:hAnsi="Calibri"/>
          <w:lang w:val="en-US"/>
        </w:rPr>
        <w:t>Sejer</w:t>
      </w:r>
      <w:proofErr w:type="spellEnd"/>
      <w:r w:rsidRPr="009C195C">
        <w:rPr>
          <w:rFonts w:ascii="Calibri" w:hAnsi="Calibri"/>
          <w:lang w:val="en-US"/>
        </w:rPr>
        <w:t xml:space="preserve"> Sørensen, </w:t>
      </w:r>
      <w:proofErr w:type="spellStart"/>
      <w:r w:rsidRPr="009C195C">
        <w:rPr>
          <w:rFonts w:ascii="Calibri" w:hAnsi="Calibri"/>
          <w:b/>
          <w:bCs/>
          <w:lang w:val="en-US"/>
        </w:rPr>
        <w:t>Tr</w:t>
      </w:r>
      <w:r w:rsidR="009C195C" w:rsidRPr="009C195C">
        <w:rPr>
          <w:rFonts w:ascii="Calibri" w:hAnsi="Calibri"/>
          <w:b/>
          <w:bCs/>
          <w:lang w:val="en-US"/>
        </w:rPr>
        <w:t>elleborg</w:t>
      </w:r>
      <w:proofErr w:type="spellEnd"/>
      <w:r w:rsidR="009C195C" w:rsidRPr="009C195C">
        <w:rPr>
          <w:rFonts w:ascii="Calibri" w:hAnsi="Calibri"/>
          <w:b/>
          <w:bCs/>
          <w:lang w:val="en-US"/>
        </w:rPr>
        <w:t xml:space="preserve"> Sealing Solutions A/S,</w:t>
      </w:r>
      <w:r w:rsidRPr="009C195C">
        <w:rPr>
          <w:rFonts w:ascii="Calibri" w:hAnsi="Calibri"/>
          <w:b/>
          <w:bCs/>
          <w:lang w:val="en-US"/>
        </w:rPr>
        <w:t xml:space="preserve"> </w:t>
      </w:r>
      <w:proofErr w:type="spellStart"/>
      <w:r w:rsidRPr="009C195C">
        <w:rPr>
          <w:rFonts w:ascii="Calibri" w:hAnsi="Calibri"/>
          <w:b/>
          <w:bCs/>
          <w:lang w:val="en-US"/>
        </w:rPr>
        <w:t>Helsingør</w:t>
      </w:r>
      <w:proofErr w:type="spellEnd"/>
    </w:p>
    <w:p w:rsidR="005040DB" w:rsidRPr="005040DB" w:rsidRDefault="005040DB" w:rsidP="005040DB">
      <w:pPr>
        <w:pStyle w:val="NormalWeb"/>
        <w:spacing w:before="0" w:beforeAutospacing="0" w:after="0" w:afterAutospacing="0"/>
        <w:rPr>
          <w:rFonts w:ascii="Calibri" w:hAnsi="Calibri"/>
          <w:lang w:val="en-US"/>
        </w:rPr>
      </w:pPr>
      <w:proofErr w:type="spellStart"/>
      <w:r w:rsidRPr="005040DB">
        <w:rPr>
          <w:rFonts w:ascii="Calibri" w:hAnsi="Calibri"/>
          <w:lang w:val="en-US"/>
        </w:rPr>
        <w:t>Kantineleder</w:t>
      </w:r>
      <w:proofErr w:type="spellEnd"/>
      <w:r w:rsidRPr="005040DB">
        <w:rPr>
          <w:rFonts w:ascii="Calibri" w:hAnsi="Calibri"/>
          <w:lang w:val="en-US"/>
        </w:rPr>
        <w:t xml:space="preserve"> Line </w:t>
      </w:r>
      <w:proofErr w:type="spellStart"/>
      <w:r w:rsidRPr="005040DB">
        <w:rPr>
          <w:rFonts w:ascii="Calibri" w:hAnsi="Calibri"/>
          <w:lang w:val="en-US"/>
        </w:rPr>
        <w:t>Bonnerup</w:t>
      </w:r>
      <w:proofErr w:type="spellEnd"/>
      <w:r w:rsidRPr="005040DB">
        <w:rPr>
          <w:rFonts w:ascii="Calibri" w:hAnsi="Calibri"/>
          <w:lang w:val="en-US"/>
        </w:rPr>
        <w:t xml:space="preserve">, </w:t>
      </w:r>
      <w:proofErr w:type="spellStart"/>
      <w:r w:rsidR="009C195C">
        <w:rPr>
          <w:rFonts w:ascii="Calibri" w:hAnsi="Calibri"/>
          <w:b/>
          <w:bCs/>
          <w:lang w:val="en-US"/>
        </w:rPr>
        <w:t>Riantics</w:t>
      </w:r>
      <w:proofErr w:type="spellEnd"/>
      <w:r w:rsidR="009C195C">
        <w:rPr>
          <w:rFonts w:ascii="Calibri" w:hAnsi="Calibri"/>
          <w:b/>
          <w:bCs/>
          <w:lang w:val="en-US"/>
        </w:rPr>
        <w:t xml:space="preserve"> A/S,</w:t>
      </w:r>
      <w:r w:rsidRPr="005040DB">
        <w:rPr>
          <w:rFonts w:ascii="Calibri" w:hAnsi="Calibri"/>
          <w:b/>
          <w:bCs/>
          <w:lang w:val="en-US"/>
        </w:rPr>
        <w:t xml:space="preserve"> Arden</w:t>
      </w:r>
    </w:p>
    <w:p w:rsidR="005040DB" w:rsidRPr="005040DB" w:rsidRDefault="005040DB" w:rsidP="005040DB">
      <w:pPr>
        <w:pStyle w:val="NormalWeb"/>
        <w:spacing w:before="0" w:beforeAutospacing="0" w:after="0" w:afterAutospacing="0"/>
        <w:rPr>
          <w:rFonts w:ascii="Calibri" w:hAnsi="Calibri"/>
        </w:rPr>
      </w:pPr>
      <w:r w:rsidRPr="009C195C">
        <w:rPr>
          <w:rFonts w:ascii="Calibri" w:hAnsi="Calibri"/>
          <w:b/>
          <w:bCs/>
          <w:lang w:val="en-US"/>
        </w:rPr>
        <w:br/>
      </w:r>
      <w:r w:rsidRPr="005040DB">
        <w:rPr>
          <w:rFonts w:ascii="Calibri" w:hAnsi="Calibri"/>
          <w:b/>
          <w:bCs/>
        </w:rPr>
        <w:t>Priserne overrækkes på Fødevaredagen</w:t>
      </w:r>
    </w:p>
    <w:p w:rsidR="005040DB" w:rsidRPr="005040DB" w:rsidRDefault="005040DB" w:rsidP="005040DB">
      <w:pPr>
        <w:pStyle w:val="NormalWeb"/>
        <w:spacing w:before="0" w:beforeAutospacing="0" w:after="0" w:afterAutospacing="0"/>
        <w:rPr>
          <w:rFonts w:ascii="Calibri" w:hAnsi="Calibri"/>
        </w:rPr>
      </w:pPr>
      <w:r w:rsidRPr="005040DB">
        <w:rPr>
          <w:rFonts w:ascii="Calibri" w:hAnsi="Calibri"/>
        </w:rPr>
        <w:t>Vinderne hædres på Landbrug &amp; Fødevarers store branchedag, Fø</w:t>
      </w:r>
      <w:r w:rsidR="009C195C">
        <w:rPr>
          <w:rFonts w:ascii="Calibri" w:hAnsi="Calibri"/>
        </w:rPr>
        <w:t>devaredagen, der finder sted</w:t>
      </w:r>
      <w:r w:rsidRPr="005040DB">
        <w:rPr>
          <w:rFonts w:ascii="Calibri" w:hAnsi="Calibri"/>
        </w:rPr>
        <w:t xml:space="preserve"> 24. september 201</w:t>
      </w:r>
      <w:r w:rsidR="009C195C">
        <w:rPr>
          <w:rFonts w:ascii="Calibri" w:hAnsi="Calibri"/>
        </w:rPr>
        <w:t>9 på Hindsgavl Slot på Fyn</w:t>
      </w:r>
      <w:r w:rsidRPr="005040DB">
        <w:rPr>
          <w:rFonts w:ascii="Calibri" w:hAnsi="Calibri"/>
        </w:rPr>
        <w:t>.</w:t>
      </w:r>
      <w:r w:rsidR="009C195C">
        <w:rPr>
          <w:rFonts w:ascii="Calibri" w:hAnsi="Calibri"/>
        </w:rPr>
        <w:br/>
      </w:r>
    </w:p>
    <w:p w:rsidR="005040DB" w:rsidRPr="005040DB" w:rsidRDefault="005040DB" w:rsidP="005040DB">
      <w:pPr>
        <w:pStyle w:val="NormalWeb"/>
        <w:spacing w:before="0" w:beforeAutospacing="0" w:after="0" w:afterAutospacing="0"/>
        <w:rPr>
          <w:rFonts w:ascii="Calibri" w:hAnsi="Calibri"/>
        </w:rPr>
      </w:pPr>
      <w:r w:rsidRPr="005040DB">
        <w:rPr>
          <w:rFonts w:ascii="Calibri" w:hAnsi="Calibri"/>
          <w:b/>
          <w:bCs/>
        </w:rPr>
        <w:lastRenderedPageBreak/>
        <w:t>For yderligere info:</w:t>
      </w:r>
      <w:r w:rsidR="009C195C">
        <w:rPr>
          <w:rFonts w:ascii="Calibri" w:hAnsi="Calibri"/>
          <w:b/>
          <w:bCs/>
        </w:rPr>
        <w:br/>
      </w:r>
      <w:r w:rsidRPr="005040DB">
        <w:rPr>
          <w:rFonts w:ascii="Calibri" w:hAnsi="Calibri"/>
        </w:rPr>
        <w:t>Kontakt Lone Marie Eriksen, chefkonsulent</w:t>
      </w:r>
      <w:r w:rsidR="009C195C">
        <w:rPr>
          <w:rFonts w:ascii="Calibri" w:hAnsi="Calibri"/>
        </w:rPr>
        <w:t xml:space="preserve"> hos Landbrug &amp; Fødevarer, tlf.: </w:t>
      </w:r>
      <w:r w:rsidRPr="005040DB">
        <w:rPr>
          <w:rFonts w:ascii="Calibri" w:hAnsi="Calibri"/>
        </w:rPr>
        <w:t>24</w:t>
      </w:r>
      <w:r w:rsidR="009C195C">
        <w:rPr>
          <w:rFonts w:ascii="Calibri" w:hAnsi="Calibri"/>
        </w:rPr>
        <w:t xml:space="preserve"> </w:t>
      </w:r>
      <w:r w:rsidRPr="005040DB">
        <w:rPr>
          <w:rFonts w:ascii="Calibri" w:hAnsi="Calibri"/>
        </w:rPr>
        <w:t>26</w:t>
      </w:r>
      <w:r w:rsidR="009C195C">
        <w:rPr>
          <w:rFonts w:ascii="Calibri" w:hAnsi="Calibri"/>
        </w:rPr>
        <w:t xml:space="preserve"> </w:t>
      </w:r>
      <w:r w:rsidRPr="005040DB">
        <w:rPr>
          <w:rFonts w:ascii="Calibri" w:hAnsi="Calibri"/>
        </w:rPr>
        <w:t>30</w:t>
      </w:r>
      <w:r w:rsidR="009C195C">
        <w:rPr>
          <w:rFonts w:ascii="Calibri" w:hAnsi="Calibri"/>
        </w:rPr>
        <w:t xml:space="preserve"> </w:t>
      </w:r>
      <w:r w:rsidRPr="005040DB">
        <w:rPr>
          <w:rFonts w:ascii="Calibri" w:hAnsi="Calibri"/>
        </w:rPr>
        <w:t>33</w:t>
      </w:r>
      <w:r w:rsidR="009C195C">
        <w:rPr>
          <w:rFonts w:ascii="Calibri" w:hAnsi="Calibri"/>
        </w:rPr>
        <w:br/>
      </w:r>
      <w:r w:rsidRPr="005040DB">
        <w:rPr>
          <w:rFonts w:ascii="Calibri" w:hAnsi="Calibri"/>
        </w:rPr>
        <w:t> </w:t>
      </w:r>
    </w:p>
    <w:p w:rsidR="005040DB" w:rsidRPr="005040DB" w:rsidRDefault="005040DB" w:rsidP="005040DB">
      <w:pPr>
        <w:pStyle w:val="NormalWeb"/>
        <w:spacing w:before="0" w:beforeAutospacing="0" w:after="0" w:afterAutospacing="0"/>
        <w:rPr>
          <w:rFonts w:ascii="Calibri" w:hAnsi="Calibri"/>
        </w:rPr>
      </w:pPr>
      <w:r w:rsidRPr="005040DB">
        <w:rPr>
          <w:rFonts w:ascii="Calibri" w:hAnsi="Calibri"/>
        </w:rPr>
        <w:t xml:space="preserve">Foto og logo til download på </w:t>
      </w:r>
      <w:hyperlink r:id="rId5" w:history="1">
        <w:r w:rsidRPr="005040DB">
          <w:rPr>
            <w:rStyle w:val="Hyperlink"/>
            <w:rFonts w:ascii="Calibri" w:hAnsi="Calibri"/>
          </w:rPr>
          <w:t>www.kantineprisen.dk</w:t>
        </w:r>
      </w:hyperlink>
      <w:r w:rsidRPr="005040DB">
        <w:rPr>
          <w:rFonts w:ascii="Calibri" w:hAnsi="Calibri"/>
        </w:rPr>
        <w:t xml:space="preserve"> under pressematerialer </w:t>
      </w:r>
    </w:p>
    <w:p w:rsidR="005040DB" w:rsidRDefault="005040DB" w:rsidP="005040DB">
      <w:pPr>
        <w:pStyle w:val="NormalWeb"/>
        <w:spacing w:before="0" w:beforeAutospacing="0" w:after="0" w:afterAutospacing="0"/>
      </w:pPr>
      <w:r>
        <w:t> </w:t>
      </w:r>
    </w:p>
    <w:p w:rsidR="005E495F" w:rsidRDefault="005E495F"/>
    <w:sectPr w:rsidR="005E495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DB"/>
    <w:rsid w:val="00012AC8"/>
    <w:rsid w:val="004C4D08"/>
    <w:rsid w:val="005040DB"/>
    <w:rsid w:val="005E495F"/>
    <w:rsid w:val="00772A99"/>
    <w:rsid w:val="009C195C"/>
    <w:rsid w:val="00EE52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5040DB"/>
    <w:rPr>
      <w:color w:val="0000FF"/>
      <w:u w:val="single"/>
    </w:rPr>
  </w:style>
  <w:style w:type="paragraph" w:styleId="NormalWeb">
    <w:name w:val="Normal (Web)"/>
    <w:basedOn w:val="Normal"/>
    <w:uiPriority w:val="99"/>
    <w:semiHidden/>
    <w:unhideWhenUsed/>
    <w:rsid w:val="005040DB"/>
    <w:pPr>
      <w:spacing w:before="100" w:beforeAutospacing="1" w:after="100" w:afterAutospacing="1" w:line="240" w:lineRule="auto"/>
    </w:pPr>
    <w:rPr>
      <w:rFonts w:ascii="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5040DB"/>
    <w:rPr>
      <w:color w:val="0000FF"/>
      <w:u w:val="single"/>
    </w:rPr>
  </w:style>
  <w:style w:type="paragraph" w:styleId="NormalWeb">
    <w:name w:val="Normal (Web)"/>
    <w:basedOn w:val="Normal"/>
    <w:uiPriority w:val="99"/>
    <w:semiHidden/>
    <w:unhideWhenUsed/>
    <w:rsid w:val="005040DB"/>
    <w:pPr>
      <w:spacing w:before="100" w:beforeAutospacing="1" w:after="100" w:afterAutospacing="1" w:line="240" w:lineRule="auto"/>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3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ntineprisen.d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ontortema">
  <a:themeElements>
    <a:clrScheme name="LFstandard">
      <a:dk1>
        <a:srgbClr val="191919"/>
      </a:dk1>
      <a:lt1>
        <a:srgbClr val="FFFFFF"/>
      </a:lt1>
      <a:dk2>
        <a:srgbClr val="191919"/>
      </a:dk2>
      <a:lt2>
        <a:srgbClr val="FDFDFD"/>
      </a:lt2>
      <a:accent1>
        <a:srgbClr val="4E808D"/>
      </a:accent1>
      <a:accent2>
        <a:srgbClr val="7DA3AD"/>
      </a:accent2>
      <a:accent3>
        <a:srgbClr val="9DDCF9"/>
      </a:accent3>
      <a:accent4>
        <a:srgbClr val="4F734A"/>
      </a:accent4>
      <a:accent5>
        <a:srgbClr val="7C9877"/>
      </a:accent5>
      <a:accent6>
        <a:srgbClr val="B4C5B0"/>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25B09B10F20C499DD786774E74B4A0" ma:contentTypeVersion="3" ma:contentTypeDescription="Opret et nyt dokument." ma:contentTypeScope="" ma:versionID="c6cafd04af08801f5d7585a3f5465245">
  <xsd:schema xmlns:xsd="http://www.w3.org/2001/XMLSchema" xmlns:xs="http://www.w3.org/2001/XMLSchema" xmlns:p="http://schemas.microsoft.com/office/2006/metadata/properties" targetNamespace="http://schemas.microsoft.com/office/2006/metadata/properties" ma:root="true" ma:fieldsID="92391a9a5862706a061a5fd8fdc565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7F19E-64CC-40E5-9C9F-39A5220A6558}"/>
</file>

<file path=customXml/itemProps2.xml><?xml version="1.0" encoding="utf-8"?>
<ds:datastoreItem xmlns:ds="http://schemas.openxmlformats.org/officeDocument/2006/customXml" ds:itemID="{BA361E0D-67F6-4160-8871-5685C4BC43DA}"/>
</file>

<file path=customXml/itemProps3.xml><?xml version="1.0" encoding="utf-8"?>
<ds:datastoreItem xmlns:ds="http://schemas.openxmlformats.org/officeDocument/2006/customXml" ds:itemID="{F6F5517A-6518-4C23-A826-CB548F6D2CAD}"/>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Landbrug &amp; Fødevarer - KoncernPresse</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Gjaldbæk Hansen</dc:creator>
  <cp:lastModifiedBy>Linda Gjaldbæk Hansen</cp:lastModifiedBy>
  <cp:revision>2</cp:revision>
  <dcterms:created xsi:type="dcterms:W3CDTF">2019-05-28T09:29:00Z</dcterms:created>
  <dcterms:modified xsi:type="dcterms:W3CDTF">2019-05-28T09:29:00Z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0x010100C525B09B10F20C499DD786774E74B4A0</vt:lpwstr>
  </property>
</Properties>
</file>