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85" w:rsidRPr="00D84185" w:rsidRDefault="00D84185" w:rsidP="00D84185">
      <w:pPr>
        <w:pStyle w:val="NormalWeb"/>
        <w:spacing w:before="0" w:beforeAutospacing="0" w:after="0" w:afterAutospacing="0"/>
        <w:rPr>
          <w:rFonts w:asciiTheme="minorHAnsi" w:hAnsiTheme="minorHAnsi"/>
          <w:sz w:val="40"/>
          <w:szCs w:val="40"/>
        </w:rPr>
      </w:pPr>
      <w:bookmarkStart w:id="0" w:name="_GoBack"/>
      <w:r w:rsidRPr="00D84185">
        <w:rPr>
          <w:rFonts w:asciiTheme="minorHAnsi" w:hAnsiTheme="minorHAnsi"/>
          <w:b/>
          <w:bCs/>
          <w:sz w:val="40"/>
          <w:szCs w:val="40"/>
        </w:rPr>
        <w:t>Syv finalister dyster om at blive Danmarks bedste slagter</w:t>
      </w:r>
    </w:p>
    <w:bookmarkEnd w:id="0"/>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 </w:t>
      </w:r>
    </w:p>
    <w:p w:rsidR="00D84185" w:rsidRPr="00D84185" w:rsidRDefault="00D84185" w:rsidP="00D84185">
      <w:pPr>
        <w:pStyle w:val="NormalWeb"/>
        <w:spacing w:before="0" w:beforeAutospacing="0" w:after="0" w:afterAutospacing="0"/>
        <w:rPr>
          <w:rFonts w:asciiTheme="minorHAnsi" w:hAnsiTheme="minorHAnsi"/>
          <w:sz w:val="28"/>
          <w:szCs w:val="28"/>
        </w:rPr>
      </w:pPr>
      <w:r w:rsidRPr="00D84185">
        <w:rPr>
          <w:rFonts w:asciiTheme="minorHAnsi" w:hAnsiTheme="minorHAnsi"/>
          <w:b/>
          <w:bCs/>
          <w:sz w:val="28"/>
          <w:szCs w:val="28"/>
        </w:rPr>
        <w:t>De nominerede til Slagterprisen 2019 er fundet. Håndværk, kvalitet og stort kundefokus er noget af dét, der går igen blandt de nominerede. Særligt deres passion for - og evne til - at udvikle alt fra pølser til charcuteri er i år helt i særklasse.</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 </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Landbrug &amp; Fødevarer hædrer hvert år branchens bedste slagtere med Slagterprisen.</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 </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Årets syv nominerede er alle dygtige slagtere med høje krav til kvalitet og stort kendskab til kød. Og så er de håndværkere til fingerspidserne. Flere af dem har allerede høstet medaljer for deres håndværk – både nationalt og internationalt.</w:t>
      </w:r>
      <w:r>
        <w:rPr>
          <w:rFonts w:asciiTheme="minorHAnsi" w:hAnsiTheme="minorHAnsi"/>
        </w:rPr>
        <w:br/>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Vickie Enné Ryge, der er Landbrug &amp; Fødevarers repræsentant i juryen, siger:</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 </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”I år har der været ekstra meget fokus på det gode håndværk. Juryen har smagt på gode skinker og pølser – og der er ingen tvivl om, at kvaliteten er høj, og at slagternes kunder nyder godt af fantastisk håndværk fra alle de nominerede.”</w:t>
      </w:r>
      <w:r>
        <w:rPr>
          <w:rFonts w:asciiTheme="minorHAnsi" w:hAnsiTheme="minorHAnsi"/>
        </w:rPr>
        <w:br/>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Igen i år dystes der i to kategorier: ‘Slagtere i supermarkeder/</w:t>
      </w:r>
      <w:proofErr w:type="spellStart"/>
      <w:r w:rsidRPr="00D84185">
        <w:rPr>
          <w:rFonts w:asciiTheme="minorHAnsi" w:hAnsiTheme="minorHAnsi"/>
        </w:rPr>
        <w:t>hypermarkeder</w:t>
      </w:r>
      <w:proofErr w:type="spellEnd"/>
      <w:r w:rsidRPr="00D84185">
        <w:rPr>
          <w:rFonts w:asciiTheme="minorHAnsi" w:hAnsiTheme="minorHAnsi"/>
        </w:rPr>
        <w:t>’ og ‘Privatslagtere’.</w:t>
      </w:r>
    </w:p>
    <w:p w:rsidR="00D84185" w:rsidRPr="00D84185" w:rsidRDefault="00D84185" w:rsidP="00D84185">
      <w:pPr>
        <w:pStyle w:val="NormalWeb"/>
        <w:spacing w:before="0" w:beforeAutospacing="0" w:after="0" w:afterAutospacing="0"/>
        <w:rPr>
          <w:rFonts w:asciiTheme="minorHAnsi" w:hAnsiTheme="minorHAnsi"/>
        </w:rPr>
      </w:pPr>
      <w:r>
        <w:rPr>
          <w:rFonts w:asciiTheme="minorHAnsi" w:hAnsiTheme="minorHAnsi"/>
          <w:b/>
          <w:bCs/>
        </w:rPr>
        <w:br/>
      </w:r>
      <w:r w:rsidRPr="00D84185">
        <w:rPr>
          <w:rFonts w:asciiTheme="minorHAnsi" w:hAnsiTheme="minorHAnsi"/>
          <w:b/>
          <w:bCs/>
        </w:rPr>
        <w:t>Dommerne kommer på besøg</w:t>
      </w:r>
      <w:r w:rsidRPr="00D84185">
        <w:rPr>
          <w:rFonts w:asciiTheme="minorHAnsi" w:hAnsiTheme="minorHAnsi"/>
        </w:rPr>
        <w:br/>
        <w:t>Inden vinderen findes, kommer juryen på uanmeldt besøg hos alle årets syv nominerede slagtere for at se, om virkeligheden i butikken svarer til den præsentation, juryen fik på præsentationsdagen. </w:t>
      </w:r>
    </w:p>
    <w:p w:rsidR="00D84185" w:rsidRPr="00D84185" w:rsidRDefault="00D84185" w:rsidP="00D84185">
      <w:pPr>
        <w:pStyle w:val="NormalWeb"/>
        <w:spacing w:before="0" w:beforeAutospacing="0" w:after="0" w:afterAutospacing="0"/>
        <w:rPr>
          <w:rFonts w:asciiTheme="minorHAnsi" w:hAnsiTheme="minorHAnsi"/>
        </w:rPr>
      </w:pPr>
      <w:r>
        <w:rPr>
          <w:rFonts w:asciiTheme="minorHAnsi" w:hAnsiTheme="minorHAnsi"/>
        </w:rPr>
        <w:br/>
      </w:r>
      <w:r w:rsidRPr="00D84185">
        <w:rPr>
          <w:rFonts w:asciiTheme="minorHAnsi" w:hAnsiTheme="minorHAnsi"/>
        </w:rPr>
        <w:t xml:space="preserve">Og for at måle på kundeoplevelsen, der er et vigtigt kriterium i prisen, møder de nominerede også en </w:t>
      </w:r>
      <w:proofErr w:type="spellStart"/>
      <w:r w:rsidRPr="00D84185">
        <w:rPr>
          <w:rFonts w:asciiTheme="minorHAnsi" w:hAnsiTheme="minorHAnsi"/>
        </w:rPr>
        <w:t>mystery</w:t>
      </w:r>
      <w:proofErr w:type="spellEnd"/>
      <w:r w:rsidRPr="00D84185">
        <w:rPr>
          <w:rFonts w:asciiTheme="minorHAnsi" w:hAnsiTheme="minorHAnsi"/>
        </w:rPr>
        <w:t xml:space="preserve"> shopper i deres butikker:</w:t>
      </w:r>
    </w:p>
    <w:p w:rsidR="00D84185" w:rsidRPr="00D84185" w:rsidRDefault="00D84185" w:rsidP="00D84185">
      <w:pPr>
        <w:pStyle w:val="NormalWeb"/>
        <w:spacing w:before="0" w:beforeAutospacing="0" w:after="0" w:afterAutospacing="0"/>
        <w:rPr>
          <w:rFonts w:asciiTheme="minorHAnsi" w:hAnsiTheme="minorHAnsi"/>
        </w:rPr>
      </w:pPr>
      <w:r>
        <w:rPr>
          <w:rFonts w:asciiTheme="minorHAnsi" w:hAnsiTheme="minorHAnsi"/>
        </w:rPr>
        <w:br/>
      </w:r>
      <w:r w:rsidRPr="00D84185">
        <w:rPr>
          <w:rFonts w:asciiTheme="minorHAnsi" w:hAnsiTheme="minorHAnsi"/>
        </w:rPr>
        <w:t xml:space="preserve">”Vi glæder os rigtig meget til at besøge alle nominerede og se, hvordan de arbejder i praksis. Og vi ser frem til </w:t>
      </w:r>
      <w:proofErr w:type="spellStart"/>
      <w:r w:rsidRPr="00D84185">
        <w:rPr>
          <w:rFonts w:asciiTheme="minorHAnsi" w:hAnsiTheme="minorHAnsi"/>
        </w:rPr>
        <w:t>mystery</w:t>
      </w:r>
      <w:proofErr w:type="spellEnd"/>
      <w:r w:rsidRPr="00D84185">
        <w:rPr>
          <w:rFonts w:asciiTheme="minorHAnsi" w:hAnsiTheme="minorHAnsi"/>
        </w:rPr>
        <w:t xml:space="preserve"> shopperens rapport. </w:t>
      </w:r>
      <w:proofErr w:type="spellStart"/>
      <w:r w:rsidRPr="00D84185">
        <w:rPr>
          <w:rFonts w:asciiTheme="minorHAnsi" w:hAnsiTheme="minorHAnsi"/>
        </w:rPr>
        <w:t>Mystery</w:t>
      </w:r>
      <w:proofErr w:type="spellEnd"/>
      <w:r w:rsidRPr="00D84185">
        <w:rPr>
          <w:rFonts w:asciiTheme="minorHAnsi" w:hAnsiTheme="minorHAnsi"/>
        </w:rPr>
        <w:t xml:space="preserve"> shopperen repræsenterer ’en helt almindelige kunde’, og giver juryen et indblik i, om slagterne er lige så dygtige, som de siger, til at levere på kundeoplevelsen,” siger Vickie Enné Ryge.</w:t>
      </w:r>
      <w:r w:rsidRPr="00D84185">
        <w:rPr>
          <w:rFonts w:asciiTheme="minorHAnsi" w:hAnsiTheme="minorHAnsi"/>
        </w:rPr>
        <w:br/>
      </w:r>
      <w:r w:rsidRPr="00D84185">
        <w:rPr>
          <w:rFonts w:asciiTheme="minorHAnsi" w:hAnsiTheme="minorHAnsi"/>
        </w:rPr>
        <w:br/>
      </w:r>
      <w:r w:rsidRPr="00D84185">
        <w:rPr>
          <w:rFonts w:asciiTheme="minorHAnsi" w:hAnsiTheme="minorHAnsi"/>
          <w:b/>
          <w:bCs/>
        </w:rPr>
        <w:t>Stærkt felt</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Det var de små marginaler, der afgjorde, hvem der blev nomineret til den eftertra</w:t>
      </w:r>
      <w:r w:rsidRPr="00D84185">
        <w:rPr>
          <w:rFonts w:asciiTheme="minorHAnsi" w:hAnsiTheme="minorHAnsi"/>
        </w:rPr>
        <w:t>gtede pris. Juryen var dog enig</w:t>
      </w:r>
      <w:r w:rsidRPr="00D84185">
        <w:rPr>
          <w:rFonts w:asciiTheme="minorHAnsi" w:hAnsiTheme="minorHAnsi"/>
        </w:rPr>
        <w:t xml:space="preserve"> i, at årets syv nominerede havde lige det ekstra, der berettiger til en nominering til Slagterprisen 2019, der i øvrigt fejrer sit 20-års jubilæum i år.</w:t>
      </w:r>
    </w:p>
    <w:p w:rsidR="00D84185" w:rsidRPr="00D84185" w:rsidRDefault="00D84185" w:rsidP="00D84185">
      <w:pPr>
        <w:pStyle w:val="NormalWeb"/>
        <w:spacing w:before="0" w:beforeAutospacing="0" w:after="0" w:afterAutospacing="0"/>
        <w:rPr>
          <w:rFonts w:asciiTheme="minorHAnsi" w:hAnsiTheme="minorHAnsi"/>
        </w:rPr>
      </w:pPr>
      <w:r>
        <w:rPr>
          <w:rFonts w:asciiTheme="minorHAnsi" w:hAnsiTheme="minorHAnsi"/>
          <w:b/>
          <w:bCs/>
        </w:rPr>
        <w:br/>
      </w:r>
      <w:r w:rsidRPr="00D84185">
        <w:rPr>
          <w:rFonts w:asciiTheme="minorHAnsi" w:hAnsiTheme="minorHAnsi"/>
          <w:b/>
          <w:bCs/>
        </w:rPr>
        <w:t>De nominerede i kategorien ‘Slagtere i supermarkeder/</w:t>
      </w:r>
      <w:proofErr w:type="spellStart"/>
      <w:r w:rsidRPr="00D84185">
        <w:rPr>
          <w:rFonts w:asciiTheme="minorHAnsi" w:hAnsiTheme="minorHAnsi"/>
          <w:b/>
          <w:bCs/>
        </w:rPr>
        <w:t>hypermarkeder</w:t>
      </w:r>
      <w:proofErr w:type="spellEnd"/>
      <w:r w:rsidRPr="00D84185">
        <w:rPr>
          <w:rFonts w:asciiTheme="minorHAnsi" w:hAnsiTheme="minorHAnsi"/>
          <w:b/>
          <w:bCs/>
        </w:rPr>
        <w:t>’ er:</w:t>
      </w:r>
    </w:p>
    <w:p w:rsidR="00D84185" w:rsidRPr="00D84185" w:rsidRDefault="00D84185" w:rsidP="00D84185">
      <w:pPr>
        <w:pStyle w:val="NormalWeb"/>
        <w:spacing w:before="0" w:beforeAutospacing="0" w:after="0" w:afterAutospacing="0"/>
        <w:rPr>
          <w:rFonts w:asciiTheme="minorHAnsi" w:hAnsiTheme="minorHAnsi"/>
        </w:rPr>
      </w:pPr>
      <w:proofErr w:type="spellStart"/>
      <w:r w:rsidRPr="00D84185">
        <w:rPr>
          <w:rFonts w:asciiTheme="minorHAnsi" w:hAnsiTheme="minorHAnsi"/>
          <w:b/>
          <w:bCs/>
        </w:rPr>
        <w:t>SuperBrugsen</w:t>
      </w:r>
      <w:proofErr w:type="spellEnd"/>
      <w:r w:rsidRPr="00D84185">
        <w:rPr>
          <w:rFonts w:asciiTheme="minorHAnsi" w:hAnsiTheme="minorHAnsi"/>
          <w:b/>
          <w:bCs/>
        </w:rPr>
        <w:t>,</w:t>
      </w:r>
      <w:r>
        <w:rPr>
          <w:rFonts w:asciiTheme="minorHAnsi" w:hAnsiTheme="minorHAnsi"/>
          <w:b/>
          <w:bCs/>
        </w:rPr>
        <w:t xml:space="preserve"> Hinnerup </w:t>
      </w:r>
      <w:r w:rsidRPr="00D84185">
        <w:rPr>
          <w:rFonts w:asciiTheme="minorHAnsi" w:hAnsiTheme="minorHAnsi"/>
          <w:bCs/>
        </w:rPr>
        <w:t>–</w:t>
      </w:r>
      <w:r>
        <w:rPr>
          <w:rFonts w:asciiTheme="minorHAnsi" w:hAnsiTheme="minorHAnsi"/>
          <w:b/>
          <w:bCs/>
        </w:rPr>
        <w:t xml:space="preserve"> </w:t>
      </w:r>
      <w:r w:rsidRPr="00D84185">
        <w:rPr>
          <w:rFonts w:asciiTheme="minorHAnsi" w:hAnsiTheme="minorHAnsi"/>
        </w:rPr>
        <w:t>Slagtermester Anders Peter Arthur Rasmussen</w:t>
      </w:r>
    </w:p>
    <w:p w:rsidR="00D84185" w:rsidRPr="00D84185" w:rsidRDefault="00D84185" w:rsidP="00D84185">
      <w:pPr>
        <w:pStyle w:val="NormalWeb"/>
        <w:spacing w:before="0" w:beforeAutospacing="0" w:after="0" w:afterAutospacing="0"/>
        <w:rPr>
          <w:rFonts w:asciiTheme="minorHAnsi" w:hAnsiTheme="minorHAnsi"/>
        </w:rPr>
      </w:pPr>
      <w:r>
        <w:rPr>
          <w:rFonts w:asciiTheme="minorHAnsi" w:hAnsiTheme="minorHAnsi"/>
          <w:b/>
          <w:bCs/>
        </w:rPr>
        <w:t xml:space="preserve">Føtex, Horsens </w:t>
      </w:r>
      <w:r w:rsidRPr="00D84185">
        <w:rPr>
          <w:rFonts w:asciiTheme="minorHAnsi" w:hAnsiTheme="minorHAnsi"/>
          <w:bCs/>
        </w:rPr>
        <w:t xml:space="preserve">– </w:t>
      </w:r>
      <w:r w:rsidRPr="00D84185">
        <w:rPr>
          <w:rFonts w:asciiTheme="minorHAnsi" w:hAnsiTheme="minorHAnsi"/>
        </w:rPr>
        <w:t>Slagtermester Hanne Vilhelmsen</w:t>
      </w:r>
    </w:p>
    <w:p w:rsidR="00D84185" w:rsidRPr="00D84185" w:rsidRDefault="00D84185" w:rsidP="00D84185">
      <w:pPr>
        <w:pStyle w:val="NormalWeb"/>
        <w:spacing w:before="0" w:beforeAutospacing="0" w:after="0" w:afterAutospacing="0"/>
        <w:rPr>
          <w:rFonts w:asciiTheme="minorHAnsi" w:hAnsiTheme="minorHAnsi"/>
        </w:rPr>
      </w:pPr>
      <w:r>
        <w:rPr>
          <w:rFonts w:asciiTheme="minorHAnsi" w:hAnsiTheme="minorHAnsi"/>
          <w:b/>
          <w:bCs/>
        </w:rPr>
        <w:t xml:space="preserve">MENY Mågebakken, Odense </w:t>
      </w:r>
      <w:r w:rsidRPr="00D84185">
        <w:rPr>
          <w:rFonts w:asciiTheme="minorHAnsi" w:hAnsiTheme="minorHAnsi"/>
          <w:bCs/>
        </w:rPr>
        <w:t xml:space="preserve">– </w:t>
      </w:r>
      <w:r w:rsidRPr="00D84185">
        <w:rPr>
          <w:rFonts w:asciiTheme="minorHAnsi" w:hAnsiTheme="minorHAnsi"/>
        </w:rPr>
        <w:t>Slagtermester Jacob Nielsen</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b/>
          <w:bCs/>
        </w:rPr>
        <w:t>Bilka,</w:t>
      </w:r>
      <w:r>
        <w:rPr>
          <w:rFonts w:asciiTheme="minorHAnsi" w:hAnsiTheme="minorHAnsi"/>
          <w:b/>
          <w:bCs/>
        </w:rPr>
        <w:t xml:space="preserve"> Randers </w:t>
      </w:r>
      <w:r w:rsidRPr="00D84185">
        <w:rPr>
          <w:rFonts w:asciiTheme="minorHAnsi" w:hAnsiTheme="minorHAnsi"/>
          <w:bCs/>
        </w:rPr>
        <w:t xml:space="preserve">– </w:t>
      </w:r>
      <w:r w:rsidRPr="00D84185">
        <w:rPr>
          <w:rFonts w:asciiTheme="minorHAnsi" w:hAnsiTheme="minorHAnsi"/>
        </w:rPr>
        <w:t>Slagtermester Claus Bak Johansen</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b/>
          <w:bCs/>
        </w:rPr>
        <w:lastRenderedPageBreak/>
        <w:t>De nominerede i kategorien ‘Privatslagtere’ er</w:t>
      </w:r>
      <w:r w:rsidRPr="00D84185">
        <w:rPr>
          <w:rFonts w:asciiTheme="minorHAnsi" w:hAnsiTheme="minorHAnsi"/>
        </w:rPr>
        <w:t>:</w:t>
      </w:r>
    </w:p>
    <w:p w:rsidR="00D84185" w:rsidRPr="00D84185" w:rsidRDefault="00D84185" w:rsidP="00D84185">
      <w:pPr>
        <w:pStyle w:val="NormalWeb"/>
        <w:spacing w:before="0" w:beforeAutospacing="0" w:after="0" w:afterAutospacing="0"/>
        <w:rPr>
          <w:rFonts w:asciiTheme="minorHAnsi" w:hAnsiTheme="minorHAnsi"/>
        </w:rPr>
      </w:pPr>
      <w:r>
        <w:rPr>
          <w:rFonts w:asciiTheme="minorHAnsi" w:hAnsiTheme="minorHAnsi"/>
          <w:b/>
          <w:bCs/>
        </w:rPr>
        <w:t xml:space="preserve">Slagter Kirkeby, Skjern </w:t>
      </w:r>
      <w:r w:rsidRPr="00D84185">
        <w:rPr>
          <w:rFonts w:asciiTheme="minorHAnsi" w:hAnsiTheme="minorHAnsi"/>
          <w:bCs/>
        </w:rPr>
        <w:t xml:space="preserve">– </w:t>
      </w:r>
      <w:r w:rsidRPr="00D84185">
        <w:rPr>
          <w:rFonts w:asciiTheme="minorHAnsi" w:hAnsiTheme="minorHAnsi"/>
        </w:rPr>
        <w:t>Slagtermester Michael Kirkeby</w:t>
      </w:r>
    </w:p>
    <w:p w:rsidR="00D84185" w:rsidRPr="00D84185" w:rsidRDefault="00D84185" w:rsidP="00D84185">
      <w:pPr>
        <w:pStyle w:val="NormalWeb"/>
        <w:spacing w:before="0" w:beforeAutospacing="0" w:after="0" w:afterAutospacing="0"/>
        <w:rPr>
          <w:rFonts w:asciiTheme="minorHAnsi" w:hAnsiTheme="minorHAnsi"/>
        </w:rPr>
      </w:pPr>
      <w:r>
        <w:rPr>
          <w:rFonts w:asciiTheme="minorHAnsi" w:hAnsiTheme="minorHAnsi"/>
          <w:b/>
          <w:bCs/>
        </w:rPr>
        <w:t xml:space="preserve">Kødsnedkeren i Vejby </w:t>
      </w:r>
      <w:r w:rsidRPr="00D84185">
        <w:rPr>
          <w:rFonts w:asciiTheme="minorHAnsi" w:hAnsiTheme="minorHAnsi"/>
          <w:bCs/>
        </w:rPr>
        <w:t>–</w:t>
      </w:r>
      <w:r>
        <w:rPr>
          <w:rFonts w:asciiTheme="minorHAnsi" w:hAnsiTheme="minorHAnsi"/>
          <w:b/>
          <w:bCs/>
        </w:rPr>
        <w:t xml:space="preserve"> </w:t>
      </w:r>
      <w:r w:rsidRPr="00D84185">
        <w:rPr>
          <w:rFonts w:asciiTheme="minorHAnsi" w:hAnsiTheme="minorHAnsi"/>
        </w:rPr>
        <w:t>Slagtermester Flemming Bisp Høeg</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b/>
          <w:bCs/>
        </w:rPr>
        <w:t xml:space="preserve">Slagter Christiansen, Fanø </w:t>
      </w:r>
      <w:r>
        <w:rPr>
          <w:rFonts w:asciiTheme="minorHAnsi" w:hAnsiTheme="minorHAnsi"/>
        </w:rPr>
        <w:t xml:space="preserve">– </w:t>
      </w:r>
      <w:r w:rsidRPr="00D84185">
        <w:rPr>
          <w:rFonts w:asciiTheme="minorHAnsi" w:hAnsiTheme="minorHAnsi"/>
        </w:rPr>
        <w:t>Slagtermester Henrik Christiansen</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 </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b/>
          <w:bCs/>
        </w:rPr>
        <w:t>Priserne overrækkes på Fødevaredagen</w:t>
      </w:r>
      <w:r w:rsidRPr="00D84185">
        <w:rPr>
          <w:rFonts w:asciiTheme="minorHAnsi" w:hAnsiTheme="minorHAnsi"/>
          <w:b/>
          <w:bCs/>
        </w:rPr>
        <w:br/>
      </w:r>
      <w:r w:rsidRPr="00D84185">
        <w:rPr>
          <w:rFonts w:asciiTheme="minorHAnsi" w:hAnsiTheme="minorHAnsi"/>
        </w:rPr>
        <w:t>Vindernavnene offentliggøres og priserne overrækkes på Landbrug &amp; Fødevarers store branchedag, Fødevaredagen, der finder sted 24. september på Hindsgavl Slot på Fyn.</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rPr>
        <w:t> </w:t>
      </w:r>
    </w:p>
    <w:p w:rsidR="00D84185" w:rsidRPr="00D84185" w:rsidRDefault="00D84185" w:rsidP="00D84185">
      <w:pPr>
        <w:pStyle w:val="NormalWeb"/>
        <w:spacing w:before="0" w:beforeAutospacing="0" w:after="0" w:afterAutospacing="0"/>
        <w:rPr>
          <w:rFonts w:asciiTheme="minorHAnsi" w:hAnsiTheme="minorHAnsi"/>
        </w:rPr>
      </w:pPr>
      <w:r w:rsidRPr="00D84185">
        <w:rPr>
          <w:rFonts w:asciiTheme="minorHAnsi" w:hAnsiTheme="minorHAnsi"/>
          <w:b/>
          <w:bCs/>
        </w:rPr>
        <w:t>For yderligere info:</w:t>
      </w:r>
    </w:p>
    <w:p w:rsidR="00D84185" w:rsidRPr="00D84185" w:rsidRDefault="00D84185" w:rsidP="00D84185">
      <w:pPr>
        <w:pStyle w:val="NormalWeb"/>
        <w:spacing w:before="0" w:beforeAutospacing="0" w:after="240" w:afterAutospacing="0"/>
        <w:rPr>
          <w:rFonts w:asciiTheme="minorHAnsi" w:hAnsiTheme="minorHAnsi"/>
        </w:rPr>
      </w:pPr>
      <w:r w:rsidRPr="00D84185">
        <w:rPr>
          <w:rFonts w:asciiTheme="minorHAnsi" w:hAnsiTheme="minorHAnsi"/>
        </w:rPr>
        <w:t xml:space="preserve">Kontakt jurymedlem Vickie Enné Ryge, Landbrug &amp; Fødevarer, tlf.: 33 39 42 62 eller </w:t>
      </w:r>
      <w:r w:rsidRPr="00D84185">
        <w:rPr>
          <w:rFonts w:asciiTheme="minorHAnsi" w:hAnsiTheme="minorHAnsi"/>
        </w:rPr>
        <w:t>vkr@lf.dk</w:t>
      </w:r>
      <w:r>
        <w:rPr>
          <w:rFonts w:asciiTheme="minorHAnsi" w:hAnsiTheme="minorHAnsi"/>
        </w:rPr>
        <w:br/>
      </w:r>
      <w:r>
        <w:rPr>
          <w:rFonts w:asciiTheme="minorHAnsi" w:hAnsiTheme="minorHAnsi"/>
        </w:rPr>
        <w:br/>
      </w:r>
      <w:r w:rsidRPr="00D84185">
        <w:rPr>
          <w:rFonts w:asciiTheme="minorHAnsi" w:hAnsiTheme="minorHAnsi"/>
        </w:rPr>
        <w:t xml:space="preserve">Profilfoto og logo til download på </w:t>
      </w:r>
      <w:hyperlink r:id="rId5" w:history="1">
        <w:r w:rsidRPr="00D84185">
          <w:rPr>
            <w:rStyle w:val="Hyperlink"/>
            <w:rFonts w:asciiTheme="minorHAnsi" w:hAnsiTheme="minorHAnsi"/>
            <w:color w:val="auto"/>
          </w:rPr>
          <w:t>www.slagterprisen.dk</w:t>
        </w:r>
      </w:hyperlink>
      <w:r w:rsidRPr="00D84185">
        <w:rPr>
          <w:rFonts w:asciiTheme="minorHAnsi" w:hAnsiTheme="minorHAnsi"/>
        </w:rPr>
        <w:t xml:space="preserve"> under pressematerialer</w:t>
      </w:r>
    </w:p>
    <w:p w:rsidR="005E495F" w:rsidRDefault="005E495F"/>
    <w:sectPr w:rsidR="005E49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85"/>
    <w:rsid w:val="005E495F"/>
    <w:rsid w:val="00772A99"/>
    <w:rsid w:val="00D84185"/>
    <w:rsid w:val="00EE5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84185"/>
    <w:rPr>
      <w:color w:val="0000FF"/>
      <w:u w:val="single"/>
    </w:rPr>
  </w:style>
  <w:style w:type="paragraph" w:styleId="NormalWeb">
    <w:name w:val="Normal (Web)"/>
    <w:basedOn w:val="Normal"/>
    <w:uiPriority w:val="99"/>
    <w:semiHidden/>
    <w:unhideWhenUsed/>
    <w:rsid w:val="00D84185"/>
    <w:pPr>
      <w:spacing w:before="100" w:beforeAutospacing="1" w:after="100" w:afterAutospacing="1" w:line="240" w:lineRule="auto"/>
    </w:pPr>
    <w:rPr>
      <w:rFonts w:ascii="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84185"/>
    <w:rPr>
      <w:color w:val="0000FF"/>
      <w:u w:val="single"/>
    </w:rPr>
  </w:style>
  <w:style w:type="paragraph" w:styleId="NormalWeb">
    <w:name w:val="Normal (Web)"/>
    <w:basedOn w:val="Normal"/>
    <w:uiPriority w:val="99"/>
    <w:semiHidden/>
    <w:unhideWhenUsed/>
    <w:rsid w:val="00D84185"/>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agterprisen.d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25B09B10F20C499DD786774E74B4A0" ma:contentTypeVersion="3" ma:contentTypeDescription="Opret et nyt dokument." ma:contentTypeScope="" ma:versionID="c6cafd04af08801f5d7585a3f5465245">
  <xsd:schema xmlns:xsd="http://www.w3.org/2001/XMLSchema" xmlns:xs="http://www.w3.org/2001/XMLSchema" xmlns:p="http://schemas.microsoft.com/office/2006/metadata/properties" targetNamespace="http://schemas.microsoft.com/office/2006/metadata/properties" ma:root="true" ma:fieldsID="92391a9a5862706a061a5fd8fdc565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4FB84-E5CA-4BA4-9A7A-1309F9F31972}"/>
</file>

<file path=customXml/itemProps2.xml><?xml version="1.0" encoding="utf-8"?>
<ds:datastoreItem xmlns:ds="http://schemas.openxmlformats.org/officeDocument/2006/customXml" ds:itemID="{C5F09E61-C7CA-4B05-920C-9A1225B06B04}"/>
</file>

<file path=customXml/itemProps3.xml><?xml version="1.0" encoding="utf-8"?>
<ds:datastoreItem xmlns:ds="http://schemas.openxmlformats.org/officeDocument/2006/customXml" ds:itemID="{3A82240D-51FC-4AA7-AAB4-1C27C1675177}"/>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Landbrug &amp; Fødevarer - KoncernPresse</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Gjaldbæk Hansen</dc:creator>
  <cp:lastModifiedBy>Linda Gjaldbæk Hansen</cp:lastModifiedBy>
  <cp:revision>1</cp:revision>
  <dcterms:created xsi:type="dcterms:W3CDTF">2019-05-28T08:59:00Z</dcterms:created>
  <dcterms:modified xsi:type="dcterms:W3CDTF">2019-05-28T09:03:00Z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0x010100C525B09B10F20C499DD786774E74B4A0</vt:lpwstr>
  </property>
</Properties>
</file>